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333"/>
        <w:gridCol w:w="5811"/>
      </w:tblGrid>
      <w:tr>
        <w:trPr>
          <w:trHeight w:val="1309"/>
        </w:trPr>
        <w:tc>
          <w:tcPr>
            <w:tcW w:w="3333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XÃ KIM HOA</w:t>
            </w:r>
          </w:p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14605</wp:posOffset>
                      </wp:positionV>
                      <wp:extent cx="466725" cy="0"/>
                      <wp:effectExtent l="0" t="0" r="0" b="0"/>
                      <wp:wrapNone/>
                      <wp:docPr id="3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7FDD3A9" id="Line 3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05pt,1.15pt" to="100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"/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       /GM-UBND</w:t>
            </w:r>
          </w:p>
        </w:tc>
        <w:tc>
          <w:tcPr>
            <w:tcW w:w="5811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      Độc lập - Tự do - Hạnh phúc</w:t>
            </w:r>
            <w:r>
              <w:rPr>
                <w:rFonts w:ascii="Times New Roman" w:hAnsi="Times New Roman"/>
                <w:i/>
                <w:szCs w:val="28"/>
              </w:rPr>
              <w:t xml:space="preserve">                     </w:t>
            </w:r>
          </w:p>
          <w:p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892603</wp:posOffset>
                      </wp:positionH>
                      <wp:positionV relativeFrom="paragraph">
                        <wp:posOffset>30480</wp:posOffset>
                      </wp:positionV>
                      <wp:extent cx="2101215" cy="0"/>
                      <wp:effectExtent l="0" t="0" r="0" b="0"/>
                      <wp:wrapNone/>
                      <wp:docPr id="2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1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7A0537E" id="Line 3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3pt,2.4pt" to="235.7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"/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 xml:space="preserve">      Kim Hoa, ngày  04  tháng 10 năm 2026</w:t>
            </w:r>
          </w:p>
        </w:tc>
      </w:tr>
    </w:tbl>
    <w:p>
      <w:pPr>
        <w:ind w:left="1985" w:hanging="1985"/>
        <w:jc w:val="center"/>
        <w:rPr>
          <w:rFonts w:ascii="Times New Roman" w:hAnsi="Times New Roman"/>
          <w:b/>
          <w:bCs/>
          <w:szCs w:val="28"/>
        </w:rPr>
      </w:pPr>
    </w:p>
    <w:p>
      <w:pPr>
        <w:tabs>
          <w:tab w:val="left" w:pos="0"/>
        </w:tabs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GIẤY MỜI</w:t>
      </w:r>
    </w:p>
    <w:p>
      <w:pPr>
        <w:jc w:val="center"/>
        <w:rPr>
          <w:rStyle w:val="fontstyle01"/>
        </w:rPr>
      </w:pPr>
      <w:r>
        <w:rPr>
          <w:rStyle w:val="fontstyle01"/>
        </w:rPr>
        <w:t xml:space="preserve">Làm việc với các </w:t>
      </w:r>
      <w:r>
        <w:rPr>
          <w:rFonts w:ascii="Times New Roman" w:hAnsi="Times New Roman"/>
          <w:b/>
          <w:bCs/>
        </w:rPr>
        <w:t xml:space="preserve">đơn vị tham gia thực hiện </w:t>
      </w:r>
      <w:r>
        <w:rPr>
          <w:rStyle w:val="fontstyle01"/>
        </w:rPr>
        <w:t xml:space="preserve">công trình Cải tạo, nâng cấp </w:t>
      </w:r>
      <w:r>
        <w:rPr>
          <w:rStyle w:val="fontstyle01"/>
          <w:rFonts w:hint="eastAsia"/>
        </w:rPr>
        <w:t>đư</w:t>
      </w:r>
      <w:r>
        <w:rPr>
          <w:rStyle w:val="fontstyle01"/>
        </w:rPr>
        <w:t>ờng giao thông từ thôn Thịnh Bằng, xã H</w:t>
      </w:r>
      <w:r>
        <w:rPr>
          <w:rStyle w:val="fontstyle01"/>
          <w:rFonts w:hint="eastAsia"/>
        </w:rPr>
        <w:t>ươ</w:t>
      </w:r>
      <w:r>
        <w:rPr>
          <w:rStyle w:val="fontstyle01"/>
        </w:rPr>
        <w:t>ng S</w:t>
      </w:r>
      <w:r>
        <w:rPr>
          <w:rStyle w:val="fontstyle01"/>
          <w:rFonts w:hint="eastAsia"/>
        </w:rPr>
        <w:t>ơ</w:t>
      </w:r>
      <w:r>
        <w:rPr>
          <w:rStyle w:val="fontstyle01"/>
        </w:rPr>
        <w:t xml:space="preserve">n </w:t>
      </w:r>
      <w:r>
        <w:rPr>
          <w:rStyle w:val="fontstyle01"/>
          <w:rFonts w:hint="eastAsia"/>
        </w:rPr>
        <w:t>đ</w:t>
      </w:r>
      <w:r>
        <w:rPr>
          <w:rStyle w:val="fontstyle01"/>
        </w:rPr>
        <w:t xml:space="preserve">i </w:t>
      </w:r>
    </w:p>
    <w:p>
      <w:pPr>
        <w:jc w:val="center"/>
        <w:rPr>
          <w:rFonts w:ascii="Times New Roman" w:hAnsi="Times New Roman"/>
          <w:color w:val="000000"/>
          <w:szCs w:val="28"/>
        </w:rPr>
      </w:pPr>
      <w:r>
        <w:rPr>
          <w:rStyle w:val="fontstyle01"/>
        </w:rPr>
        <w:t xml:space="preserve">Chợ </w:t>
      </w:r>
      <w:r>
        <w:rPr>
          <w:rStyle w:val="fontstyle01"/>
          <w:rFonts w:hint="eastAsia"/>
        </w:rPr>
        <w:t>Đì</w:t>
      </w:r>
      <w:r>
        <w:rPr>
          <w:rStyle w:val="fontstyle01"/>
        </w:rPr>
        <w:t>nh thôn Am Thủy, xã Kim Hoa</w:t>
      </w:r>
    </w:p>
    <w:p>
      <w:pPr>
        <w:spacing w:before="240" w:after="120"/>
        <w:ind w:firstLine="567"/>
        <w:jc w:val="both"/>
        <w:rPr>
          <w:rFonts w:ascii="Calibri" w:hAnsi="Calibri" w:cs="Calibri"/>
          <w:sz w:val="2"/>
          <w:lang w:val="vi-VN"/>
        </w:rPr>
      </w:pPr>
      <w:bookmarkStart w:id="0" w:name="_GoBack"/>
      <w:r>
        <w:rPr>
          <w:rFonts w:ascii="Times New Roman" w:hAnsi="Times New Roman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2301875</wp:posOffset>
                </wp:positionH>
                <wp:positionV relativeFrom="paragraph">
                  <wp:posOffset>58420</wp:posOffset>
                </wp:positionV>
                <wp:extent cx="1177925" cy="0"/>
                <wp:effectExtent l="0" t="0" r="22225" b="19050"/>
                <wp:wrapNone/>
                <wp:docPr id="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181.25pt;margin-top:4.6pt;width:92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3THg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">
                <w10:wrap anchorx="margin"/>
              </v:shape>
            </w:pict>
          </mc:Fallback>
        </mc:AlternateContent>
      </w:r>
      <w:bookmarkEnd w:id="0"/>
    </w:p>
    <w:p>
      <w:pPr>
        <w:spacing w:before="240"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/>
        </w:rPr>
        <w:t xml:space="preserve">Ủy ban nhân dân xã Kim Hoa tổ chức buổi làm việc với các đơn vị tham gia thực hiện công trình </w:t>
      </w:r>
      <w:r>
        <w:rPr>
          <w:rStyle w:val="Strong"/>
          <w:rFonts w:ascii="Times New Roman" w:hAnsi="Times New Roman"/>
          <w:b w:val="0"/>
          <w:bCs w:val="0"/>
        </w:rPr>
        <w:t>Cải tạo, nâng cấp đường giao thông từ thôn Thịnh Bằng, xã Hương Sơn đến Chợ Đình, thôn Am Thủy, xã Kim Hoa</w:t>
      </w:r>
      <w:r>
        <w:rPr>
          <w:rFonts w:ascii="Times New Roman" w:hAnsi="Times New Roman"/>
        </w:rPr>
        <w:t>, để trao đổi, thống nhất một số nội dung liên quan đến việc triển khai thực hiện công trình</w:t>
      </w:r>
      <w:r>
        <w:rPr>
          <w:rFonts w:ascii="Times New Roman" w:hAnsi="Times New Roman"/>
          <w:color w:val="000000"/>
          <w:szCs w:val="28"/>
        </w:rPr>
        <w:t>.</w:t>
      </w:r>
    </w:p>
    <w:p>
      <w:pPr>
        <w:spacing w:after="120"/>
        <w:ind w:firstLine="567"/>
        <w:jc w:val="both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Thành phần dự, kính mời: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 w:cs="Calibri"/>
          <w:color w:val="000000"/>
          <w:szCs w:val="28"/>
        </w:rPr>
        <w:t>- Đ</w:t>
      </w:r>
      <w:r>
        <w:rPr>
          <w:rFonts w:ascii="Times New Roman" w:hAnsi="Times New Roman"/>
          <w:color w:val="000000"/>
          <w:szCs w:val="28"/>
        </w:rPr>
        <w:t xml:space="preserve">ại diện lãnh </w:t>
      </w:r>
      <w:r>
        <w:rPr>
          <w:rFonts w:ascii="Times New Roman" w:hAnsi="Times New Roman" w:hint="eastAsia"/>
          <w:color w:val="000000"/>
          <w:szCs w:val="28"/>
        </w:rPr>
        <w:t>đ</w:t>
      </w:r>
      <w:r>
        <w:rPr>
          <w:rFonts w:ascii="Times New Roman" w:hAnsi="Times New Roman"/>
          <w:color w:val="000000"/>
          <w:szCs w:val="28"/>
        </w:rPr>
        <w:t>ạo UBND xã (</w:t>
      </w:r>
      <w:r>
        <w:rPr>
          <w:rFonts w:ascii="Times New Roman" w:hAnsi="Times New Roman"/>
          <w:i/>
          <w:iCs/>
          <w:color w:val="000000"/>
          <w:szCs w:val="28"/>
        </w:rPr>
        <w:t>mời chủ trì</w:t>
      </w:r>
      <w:r>
        <w:rPr>
          <w:rFonts w:ascii="Times New Roman" w:hAnsi="Times New Roman"/>
          <w:color w:val="000000"/>
          <w:szCs w:val="28"/>
        </w:rPr>
        <w:t>);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- Lãnh </w:t>
      </w:r>
      <w:r>
        <w:rPr>
          <w:rFonts w:ascii="Times New Roman" w:hAnsi="Times New Roman" w:hint="eastAsia"/>
          <w:color w:val="000000"/>
          <w:szCs w:val="28"/>
        </w:rPr>
        <w:t>đ</w:t>
      </w:r>
      <w:r>
        <w:rPr>
          <w:rFonts w:ascii="Times New Roman" w:hAnsi="Times New Roman"/>
          <w:color w:val="000000"/>
          <w:szCs w:val="28"/>
        </w:rPr>
        <w:t>ạo và Chuyên viên (</w:t>
      </w:r>
      <w:r>
        <w:rPr>
          <w:rFonts w:ascii="Times New Roman" w:hAnsi="Times New Roman"/>
          <w:i/>
          <w:iCs/>
          <w:color w:val="000000"/>
          <w:szCs w:val="28"/>
        </w:rPr>
        <w:t>phụ trách lĩnh vực</w:t>
      </w:r>
      <w:r>
        <w:rPr>
          <w:rFonts w:ascii="Times New Roman" w:hAnsi="Times New Roman"/>
          <w:color w:val="000000"/>
          <w:szCs w:val="28"/>
        </w:rPr>
        <w:t>) Phòng Kinh tế;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- Lãnh đạo Văn phòng HĐND - UBND xã;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</w:rPr>
        <w:t>- Đại diện các đơn vị tham gia thực hiện công trìn</w:t>
      </w:r>
      <w:r>
        <w:rPr>
          <w:rFonts w:ascii="Times New Roman" w:hAnsi="Times New Roman"/>
          <w:color w:val="000000"/>
          <w:szCs w:val="28"/>
        </w:rPr>
        <w:t>h (</w:t>
      </w:r>
      <w:r>
        <w:rPr>
          <w:rFonts w:ascii="Times New Roman" w:hAnsi="Times New Roman"/>
          <w:i/>
          <w:iCs/>
          <w:color w:val="000000"/>
          <w:szCs w:val="28"/>
        </w:rPr>
        <w:t>có phụ lục kèm theo, giao Phòng Kinh tế tin mời</w:t>
      </w:r>
      <w:r>
        <w:rPr>
          <w:rFonts w:ascii="Times New Roman" w:hAnsi="Times New Roman"/>
          <w:color w:val="000000"/>
          <w:szCs w:val="28"/>
        </w:rPr>
        <w:t>).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Thời gian:</w:t>
      </w:r>
      <w:r>
        <w:rPr>
          <w:rFonts w:ascii="Times New Roman" w:hAnsi="Times New Roman"/>
          <w:color w:val="000000"/>
          <w:szCs w:val="28"/>
        </w:rPr>
        <w:t xml:space="preserve"> Bắt </w:t>
      </w:r>
      <w:r>
        <w:rPr>
          <w:rFonts w:ascii="Times New Roman" w:hAnsi="Times New Roman" w:hint="eastAsia"/>
          <w:color w:val="000000"/>
          <w:szCs w:val="28"/>
        </w:rPr>
        <w:t>đ</w:t>
      </w:r>
      <w:r>
        <w:rPr>
          <w:rFonts w:ascii="Times New Roman" w:hAnsi="Times New Roman"/>
          <w:color w:val="000000"/>
          <w:szCs w:val="28"/>
        </w:rPr>
        <w:t>ầu từ 15 giờ 00 phút, thứ Hai, ngày 05/10/2026.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 w:hint="eastAsia"/>
          <w:b/>
          <w:color w:val="000000"/>
          <w:szCs w:val="28"/>
        </w:rPr>
        <w:t>Đ</w:t>
      </w:r>
      <w:r>
        <w:rPr>
          <w:rFonts w:ascii="Times New Roman" w:hAnsi="Times New Roman"/>
          <w:b/>
          <w:color w:val="000000"/>
          <w:szCs w:val="28"/>
        </w:rPr>
        <w:t xml:space="preserve">ịa </w:t>
      </w:r>
      <w:r>
        <w:rPr>
          <w:rFonts w:ascii="Times New Roman" w:hAnsi="Times New Roman" w:hint="eastAsia"/>
          <w:b/>
          <w:color w:val="000000"/>
          <w:szCs w:val="28"/>
        </w:rPr>
        <w:t>đ</w:t>
      </w:r>
      <w:r>
        <w:rPr>
          <w:rFonts w:ascii="Times New Roman" w:hAnsi="Times New Roman"/>
          <w:b/>
          <w:color w:val="000000"/>
          <w:szCs w:val="28"/>
        </w:rPr>
        <w:t>iểm:</w:t>
      </w:r>
      <w:r>
        <w:rPr>
          <w:rFonts w:ascii="Times New Roman" w:hAnsi="Times New Roman"/>
          <w:color w:val="000000"/>
          <w:szCs w:val="28"/>
        </w:rPr>
        <w:t xml:space="preserve"> Phòng họp Ủy ban nhân dân xã Kim Hoa.</w:t>
      </w:r>
    </w:p>
    <w:p>
      <w:pPr>
        <w:spacing w:after="120"/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Tổ chức thực hiện:</w:t>
      </w:r>
      <w:r>
        <w:rPr>
          <w:rFonts w:ascii="Times New Roman" w:hAnsi="Times New Roman"/>
          <w:color w:val="000000"/>
          <w:szCs w:val="28"/>
        </w:rPr>
        <w:t xml:space="preserve"> Giao Phòng Kinh tế chuẩn bị nội dung, tài liệu liên quan; và các </w:t>
      </w:r>
      <w:r>
        <w:rPr>
          <w:rFonts w:ascii="Times New Roman" w:hAnsi="Times New Roman" w:hint="eastAsia"/>
          <w:color w:val="000000"/>
          <w:szCs w:val="28"/>
        </w:rPr>
        <w:t>đ</w:t>
      </w:r>
      <w:r>
        <w:rPr>
          <w:rFonts w:ascii="Times New Roman" w:hAnsi="Times New Roman"/>
          <w:color w:val="000000"/>
          <w:szCs w:val="28"/>
        </w:rPr>
        <w:t>iều kiện phục vụ buổi làm việc.</w:t>
      </w:r>
    </w:p>
    <w:p>
      <w:pPr>
        <w:spacing w:after="120"/>
        <w:ind w:firstLine="567"/>
        <w:jc w:val="both"/>
        <w:rPr>
          <w:rFonts w:ascii="Times New Roman" w:hAnsi="Times New Roman"/>
          <w:szCs w:val="28"/>
          <w:lang w:val="hu-HU"/>
        </w:rPr>
      </w:pPr>
      <w:r>
        <w:rPr>
          <w:rFonts w:ascii="Times New Roman" w:eastAsia="Calibri" w:hAnsi="Times New Roman"/>
          <w:color w:val="000000"/>
          <w:spacing w:val="-2"/>
          <w:szCs w:val="28"/>
          <w:lang w:val="hu-HU"/>
        </w:rPr>
        <w:t>Đề nghị các thành phần tham dự đầy đủ, đúng thời gian, địa điểm nêu trên./.</w:t>
      </w:r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428"/>
      </w:tblGrid>
      <w:tr>
        <w:tc>
          <w:tcPr>
            <w:tcW w:w="4536" w:type="dxa"/>
          </w:tcPr>
          <w:p>
            <w:pPr>
              <w:spacing w:after="40"/>
              <w:jc w:val="both"/>
              <w:rPr>
                <w:rFonts w:ascii="Times New Roman" w:hAnsi="Times New Roman"/>
                <w:i/>
                <w:iCs/>
                <w:sz w:val="24"/>
                <w:lang w:val="hu-HU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lang w:val="hu-HU"/>
              </w:rPr>
              <w:t>Nơi nhận</w:t>
            </w:r>
            <w:r>
              <w:rPr>
                <w:rFonts w:ascii="Times New Roman" w:hAnsi="Times New Roman"/>
                <w:i/>
                <w:iCs/>
                <w:sz w:val="24"/>
                <w:lang w:val="hu-HU"/>
              </w:rPr>
              <w:t>:</w:t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sz w:val="22"/>
                <w:szCs w:val="22"/>
                <w:lang w:val="hu-HU"/>
              </w:rPr>
              <w:t>- Như thành phần mời;</w:t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sz w:val="22"/>
                <w:szCs w:val="22"/>
                <w:lang w:val="hu-HU"/>
              </w:rPr>
              <w:t>- L</w:t>
            </w:r>
            <w:r>
              <w:rPr>
                <w:rFonts w:ascii="Times New Roman" w:hAnsi="Times New Roman"/>
                <w:sz w:val="22"/>
                <w:szCs w:val="22"/>
                <w:lang w:val="hu-HU"/>
              </w:rPr>
              <w:softHyphen/>
              <w:t>ưu: VT, KT.</w:t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  <w:vertAlign w:val="subscript"/>
                <w:lang w:val="hu-HU"/>
              </w:rPr>
            </w:pPr>
          </w:p>
        </w:tc>
        <w:tc>
          <w:tcPr>
            <w:tcW w:w="4428" w:type="dxa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hu-H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hu-HU"/>
              </w:rPr>
              <w:t>TL. CHỦ TỊCH</w:t>
            </w:r>
          </w:p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hu-H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hu-HU"/>
              </w:rPr>
              <w:t>CHÁNH VĂN PHÒNG</w:t>
            </w:r>
          </w:p>
          <w:p>
            <w:pPr>
              <w:rPr>
                <w:rFonts w:ascii="Times New Roman" w:hAnsi="Times New Roman"/>
                <w:b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noProof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noProof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noProof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hu-HU"/>
              </w:rPr>
              <w:t>Trần Thanh Cần</w:t>
            </w:r>
          </w:p>
        </w:tc>
      </w:tr>
    </w:tbl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</w:p>
    <w:p>
      <w:pPr>
        <w:rPr>
          <w:rFonts w:ascii="Times New Roman" w:hAnsi="Times New Roman"/>
          <w:bCs/>
          <w:sz w:val="2"/>
          <w:szCs w:val="2"/>
          <w:lang w:val="hu-HU"/>
        </w:rPr>
      </w:pPr>
      <w:r>
        <w:rPr>
          <w:rFonts w:ascii="Times New Roman" w:hAnsi="Times New Roman"/>
          <w:bCs/>
          <w:sz w:val="2"/>
          <w:szCs w:val="2"/>
          <w:lang w:val="hu-HU"/>
        </w:rPr>
        <w:br w:type="page"/>
      </w:r>
    </w:p>
    <w:p>
      <w:pPr>
        <w:spacing w:after="120"/>
        <w:jc w:val="center"/>
        <w:rPr>
          <w:rFonts w:ascii="Times New Roman" w:hAnsi="Times New Roman"/>
          <w:b/>
          <w:bCs/>
          <w:szCs w:val="28"/>
          <w:lang w:val="hu-HU"/>
        </w:rPr>
      </w:pPr>
      <w:r>
        <w:rPr>
          <w:rFonts w:ascii="Times New Roman" w:hAnsi="Times New Roman"/>
          <w:b/>
          <w:bCs/>
          <w:szCs w:val="28"/>
          <w:lang w:val="hu-HU"/>
        </w:rPr>
        <w:lastRenderedPageBreak/>
        <w:t>DANH SÁCH MỜI CÁC ĐƠN VỊ THAM GIA BUỔI LÀM VIỆC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"/>
        <w:gridCol w:w="3503"/>
        <w:gridCol w:w="4491"/>
      </w:tblGrid>
      <w:tr>
        <w:trPr>
          <w:trHeight w:val="479"/>
        </w:trPr>
        <w:tc>
          <w:tcPr>
            <w:tcW w:w="71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hu-HU"/>
              </w:rPr>
              <w:t>STT</w:t>
            </w:r>
          </w:p>
        </w:tc>
        <w:tc>
          <w:tcPr>
            <w:tcW w:w="3503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hu-HU"/>
              </w:rPr>
              <w:t>Tên đơn vị</w:t>
            </w:r>
          </w:p>
        </w:tc>
        <w:tc>
          <w:tcPr>
            <w:tcW w:w="4491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hu-HU"/>
              </w:rPr>
              <w:t>Nhiệm vụ</w:t>
            </w:r>
          </w:p>
        </w:tc>
      </w:tr>
      <w:tr>
        <w:trPr>
          <w:trHeight w:val="973"/>
        </w:trPr>
        <w:tc>
          <w:tcPr>
            <w:tcW w:w="717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1</w:t>
            </w:r>
          </w:p>
        </w:tc>
        <w:tc>
          <w:tcPr>
            <w:tcW w:w="3503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Công ty Cổ phần 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và xây dựng AHP</w:t>
            </w:r>
          </w:p>
        </w:tc>
        <w:tc>
          <w:tcPr>
            <w:tcW w:w="4491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Khảo sát, lập Báo cáo Kinh tế - Kỹ thuật công trình</w:t>
            </w:r>
          </w:p>
        </w:tc>
      </w:tr>
      <w:tr>
        <w:trPr>
          <w:trHeight w:val="958"/>
        </w:trPr>
        <w:tc>
          <w:tcPr>
            <w:tcW w:w="717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2</w:t>
            </w:r>
          </w:p>
        </w:tc>
        <w:tc>
          <w:tcPr>
            <w:tcW w:w="3503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Công ty TNHH 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và xây dựng Phong Hà</w:t>
            </w:r>
          </w:p>
        </w:tc>
        <w:tc>
          <w:tcPr>
            <w:tcW w:w="4491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quản lý dự án công trình</w:t>
            </w:r>
          </w:p>
        </w:tc>
      </w:tr>
      <w:tr>
        <w:trPr>
          <w:trHeight w:val="479"/>
        </w:trPr>
        <w:tc>
          <w:tcPr>
            <w:tcW w:w="717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3</w:t>
            </w:r>
          </w:p>
        </w:tc>
        <w:tc>
          <w:tcPr>
            <w:tcW w:w="3503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Liên Danh 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Đư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>ờng H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ươ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>ng S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ơ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>n</w:t>
            </w:r>
          </w:p>
        </w:tc>
        <w:tc>
          <w:tcPr>
            <w:tcW w:w="4491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Thi công xây dựng công trình</w:t>
            </w:r>
          </w:p>
        </w:tc>
      </w:tr>
      <w:tr>
        <w:trPr>
          <w:trHeight w:val="973"/>
        </w:trPr>
        <w:tc>
          <w:tcPr>
            <w:tcW w:w="717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4</w:t>
            </w:r>
          </w:p>
        </w:tc>
        <w:tc>
          <w:tcPr>
            <w:tcW w:w="3503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Công ty Cổ phần 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và xây dựng AHP</w:t>
            </w:r>
          </w:p>
        </w:tc>
        <w:tc>
          <w:tcPr>
            <w:tcW w:w="4491" w:type="dxa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Cs w:val="28"/>
                <w:lang w:val="hu-HU"/>
              </w:rPr>
            </w:pPr>
            <w:r>
              <w:rPr>
                <w:rFonts w:ascii="Times New Roman" w:hAnsi="Times New Roman"/>
                <w:bCs/>
                <w:szCs w:val="28"/>
                <w:lang w:val="hu-HU"/>
              </w:rPr>
              <w:t>T</w:t>
            </w:r>
            <w:r>
              <w:rPr>
                <w:rFonts w:ascii="Times New Roman" w:hAnsi="Times New Roman" w:hint="eastAsia"/>
                <w:bCs/>
                <w:szCs w:val="28"/>
                <w:lang w:val="hu-HU"/>
              </w:rPr>
              <w:t>ư</w:t>
            </w:r>
            <w:r>
              <w:rPr>
                <w:rFonts w:ascii="Times New Roman" w:hAnsi="Times New Roman"/>
                <w:bCs/>
                <w:szCs w:val="28"/>
                <w:lang w:val="hu-HU"/>
              </w:rPr>
              <w:t xml:space="preserve"> vấn giám sát công trình</w:t>
            </w:r>
          </w:p>
        </w:tc>
      </w:tr>
    </w:tbl>
    <w:p>
      <w:pPr>
        <w:rPr>
          <w:rFonts w:ascii="Times New Roman" w:hAnsi="Times New Roman"/>
          <w:b/>
          <w:bCs/>
          <w:szCs w:val="28"/>
          <w:lang w:val="hu-HU"/>
        </w:rPr>
      </w:pPr>
    </w:p>
    <w:sectPr>
      <w:headerReference w:type="default" r:id="rId9"/>
      <w:pgSz w:w="11907" w:h="16840" w:code="9"/>
      <w:pgMar w:top="1134" w:right="1134" w:bottom="1134" w:left="1701" w:header="454" w:footer="7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  <w:jc w:val="center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76947"/>
    <w:multiLevelType w:val="hybridMultilevel"/>
    <w:tmpl w:val="CDBE8B6A"/>
    <w:lvl w:ilvl="0" w:tplc="60528B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2C941D6"/>
    <w:multiLevelType w:val="hybridMultilevel"/>
    <w:tmpl w:val="327E9248"/>
    <w:lvl w:ilvl="0" w:tplc="18DC200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A7B5D4A"/>
    <w:multiLevelType w:val="hybridMultilevel"/>
    <w:tmpl w:val="55B20708"/>
    <w:lvl w:ilvl="0" w:tplc="2550B30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DB6631B"/>
    <w:multiLevelType w:val="singleLevel"/>
    <w:tmpl w:val="B77817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pPr>
      <w:spacing w:after="60" w:line="252" w:lineRule="auto"/>
      <w:ind w:firstLine="720"/>
      <w:jc w:val="both"/>
    </w:pPr>
    <w:rPr>
      <w:rFonts w:ascii="Times New Roman" w:hAnsi="Times New Roman"/>
      <w:szCs w:val="29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customStyle="1" w:styleId="Body1">
    <w:name w:val="Body 1"/>
    <w:pPr>
      <w:outlineLvl w:val="0"/>
    </w:pPr>
    <w:rPr>
      <w:rFonts w:ascii="Helvetica" w:eastAsia="Arial Unicode MS" w:hAnsi="Helvetica"/>
      <w:color w:val="000000"/>
      <w:sz w:val="28"/>
      <w:u w:color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.VnTime" w:hAnsi=".VnTime"/>
      <w:sz w:val="28"/>
    </w:rPr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Pr>
      <w:rFonts w:ascii=".VnTime" w:hAnsi=".VnTime"/>
      <w:sz w:val="2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  <w:lang w:val="vi-VN" w:eastAsia="vi-VN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Arial" w:hAnsi="Arial"/>
      <w:sz w:val="22"/>
      <w:szCs w:val="22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pPr>
      <w:spacing w:after="60" w:line="252" w:lineRule="auto"/>
      <w:ind w:firstLine="720"/>
      <w:jc w:val="both"/>
    </w:pPr>
    <w:rPr>
      <w:rFonts w:ascii="Times New Roman" w:hAnsi="Times New Roman"/>
      <w:szCs w:val="29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customStyle="1" w:styleId="Body1">
    <w:name w:val="Body 1"/>
    <w:pPr>
      <w:outlineLvl w:val="0"/>
    </w:pPr>
    <w:rPr>
      <w:rFonts w:ascii="Helvetica" w:eastAsia="Arial Unicode MS" w:hAnsi="Helvetica"/>
      <w:color w:val="000000"/>
      <w:sz w:val="28"/>
      <w:u w:color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.VnTime" w:hAnsi=".VnTime"/>
      <w:sz w:val="28"/>
    </w:rPr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Pr>
      <w:rFonts w:ascii=".VnTime" w:hAnsi=".VnTime"/>
      <w:sz w:val="2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  <w:lang w:val="vi-VN" w:eastAsia="vi-VN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Arial" w:hAnsi="Arial"/>
      <w:sz w:val="22"/>
      <w:szCs w:val="22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D1583-94D6-40F8-871B-62C7729D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8</cp:revision>
  <cp:lastPrinted>2026-08-05T07:39:00Z</cp:lastPrinted>
  <dcterms:created xsi:type="dcterms:W3CDTF">2026-10-04T07:34:00Z</dcterms:created>
  <dcterms:modified xsi:type="dcterms:W3CDTF">2026-10-04T12:09:00Z</dcterms:modified>
</cp:coreProperties>
</file>